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№ </w:t>
      </w: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предоставление услуг по техническому осмотру автотранспорта</w:t>
      </w:r>
    </w:p>
    <w:p w:rsidR="002E05AF" w:rsidRDefault="002E05AF">
      <w:pPr>
        <w:ind w:firstLine="426"/>
        <w:rPr>
          <w:sz w:val="22"/>
          <w:szCs w:val="22"/>
        </w:rPr>
      </w:pPr>
    </w:p>
    <w:p w:rsidR="002E05AF" w:rsidRDefault="00AA179C">
      <w:pPr>
        <w:jc w:val="right"/>
        <w:rPr>
          <w:sz w:val="22"/>
          <w:szCs w:val="22"/>
        </w:rPr>
      </w:pPr>
      <w:r>
        <w:rPr>
          <w:sz w:val="22"/>
          <w:szCs w:val="22"/>
        </w:rPr>
        <w:t>г. Белгород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«___» _________  202</w:t>
      </w:r>
      <w:r w:rsidR="00865105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2E05AF" w:rsidRDefault="002E05AF">
      <w:pPr>
        <w:ind w:firstLine="426"/>
        <w:rPr>
          <w:sz w:val="22"/>
          <w:szCs w:val="22"/>
        </w:rPr>
      </w:pPr>
    </w:p>
    <w:p w:rsidR="00865105" w:rsidRPr="00BF53D8" w:rsidRDefault="00AA179C" w:rsidP="00865105">
      <w:pPr>
        <w:rPr>
          <w:spacing w:val="-1"/>
        </w:rPr>
      </w:pPr>
      <w:r>
        <w:rPr>
          <w:sz w:val="22"/>
          <w:szCs w:val="22"/>
        </w:rPr>
        <w:t xml:space="preserve">Владелец транспортных средств _______________________________________ именуемый в дальнейшем Заказчик в </w:t>
      </w:r>
      <w:r>
        <w:rPr>
          <w:sz w:val="22"/>
          <w:szCs w:val="22"/>
        </w:rPr>
        <w:t xml:space="preserve">лице, </w:t>
      </w:r>
      <w:r>
        <w:rPr>
          <w:i/>
          <w:iCs/>
          <w:sz w:val="22"/>
          <w:szCs w:val="22"/>
          <w:u w:val="single"/>
        </w:rPr>
        <w:t xml:space="preserve">___________________________________________ </w:t>
      </w:r>
      <w:r>
        <w:rPr>
          <w:sz w:val="22"/>
          <w:szCs w:val="22"/>
        </w:rPr>
        <w:t xml:space="preserve">, действующего на основании </w:t>
      </w:r>
      <w:r>
        <w:rPr>
          <w:i/>
          <w:iCs/>
          <w:sz w:val="22"/>
          <w:szCs w:val="22"/>
          <w:u w:val="single"/>
        </w:rPr>
        <w:t xml:space="preserve">__________________________________________. </w:t>
      </w:r>
      <w:r>
        <w:rPr>
          <w:sz w:val="22"/>
          <w:szCs w:val="22"/>
        </w:rPr>
        <w:t xml:space="preserve">с одной стороны </w:t>
      </w:r>
      <w:r w:rsidR="00865105" w:rsidRPr="00BF53D8">
        <w:t xml:space="preserve">и Авто Сервис «ФОРСАЖ» </w:t>
      </w:r>
      <w:r w:rsidR="00865105" w:rsidRPr="00BF53D8">
        <w:rPr>
          <w:spacing w:val="-1"/>
        </w:rPr>
        <w:t>действующий на основании</w:t>
      </w:r>
      <w:r w:rsidR="00865105" w:rsidRPr="00BF53D8">
        <w:t xml:space="preserve">  ИП Фохт Василий </w:t>
      </w:r>
      <w:r w:rsidR="00865105" w:rsidRPr="00BF53D8">
        <w:rPr>
          <w:spacing w:val="-1"/>
        </w:rPr>
        <w:t>Александрович, свидетельство № 304312124000021 от 27.08.2004г., именуемый в дальнейшем ИСПОЛНИТЕЛЬ с другой стороны, заключили настоящий договор о следующем:</w:t>
      </w:r>
    </w:p>
    <w:p w:rsidR="002E05AF" w:rsidRDefault="002E05AF">
      <w:pPr>
        <w:ind w:firstLine="426"/>
        <w:jc w:val="both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Исполнитель </w:t>
      </w:r>
      <w:r>
        <w:rPr>
          <w:sz w:val="22"/>
          <w:szCs w:val="22"/>
        </w:rPr>
        <w:t>обязуется по заданию Заказчика осуществить проверку технического состояния транспортных средств Заказчика (в том числе его частей, предметов его дополнительного оборудования) на предмет их соответствия обязательным требованиям безопасности транспортных сре</w:t>
      </w:r>
      <w:r>
        <w:rPr>
          <w:sz w:val="22"/>
          <w:szCs w:val="22"/>
        </w:rPr>
        <w:t>дств (далее — Технический осмотр, сокращенно ТО), а Заказчик обязуется оплатить данные услуги.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Исполнитель обязуется провести техническую проверку транспортных средств Заказчика перечисленных в Приложении №1 к данному Договору. </w:t>
      </w:r>
    </w:p>
    <w:p w:rsidR="002E05AF" w:rsidRDefault="00AA179C">
      <w:pPr>
        <w:ind w:firstLine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1.3. Технический осмот</w:t>
      </w:r>
      <w:r>
        <w:rPr>
          <w:sz w:val="22"/>
          <w:szCs w:val="22"/>
        </w:rPr>
        <w:t>р проводится по адрес</w:t>
      </w:r>
      <w:r>
        <w:rPr>
          <w:sz w:val="22"/>
          <w:szCs w:val="22"/>
        </w:rPr>
        <w:t>у</w:t>
      </w:r>
      <w:r w:rsidR="00865105">
        <w:rPr>
          <w:sz w:val="22"/>
          <w:szCs w:val="22"/>
        </w:rPr>
        <w:t>; Белгородская область, Яковлевский район, г. Строитель, х. Жданов, Ул. Шоссейная д.11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 Данные о  дате, времени и количестве транспортных средств, направляемых для прохождения Технического осмотра, </w:t>
      </w:r>
      <w:r>
        <w:rPr>
          <w:sz w:val="22"/>
          <w:szCs w:val="22"/>
        </w:rPr>
        <w:t xml:space="preserve">согласовываются с Исполнителем по телефону </w:t>
      </w:r>
      <w:r w:rsidR="00865105">
        <w:rPr>
          <w:sz w:val="22"/>
          <w:szCs w:val="22"/>
        </w:rPr>
        <w:t>8-910-321-38-17</w:t>
      </w:r>
      <w:r>
        <w:rPr>
          <w:color w:val="0000FF"/>
          <w:sz w:val="22"/>
          <w:szCs w:val="22"/>
          <w:u w:color="0000FF"/>
        </w:rPr>
        <w:t xml:space="preserve">, </w:t>
      </w:r>
      <w:r>
        <w:rPr>
          <w:sz w:val="22"/>
          <w:szCs w:val="22"/>
        </w:rPr>
        <w:t>после проведения оплаты за технический осмотр в порядке установленном п. 3.3 договора.</w:t>
      </w:r>
    </w:p>
    <w:p w:rsidR="002E05AF" w:rsidRDefault="00AA179C">
      <w:pPr>
        <w:ind w:firstLine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1.5. На каждое транспортное средство, предоставляемое для прохождения технического осмотра, Заказчик оформляет </w:t>
      </w:r>
      <w:r>
        <w:rPr>
          <w:sz w:val="22"/>
          <w:szCs w:val="22"/>
        </w:rPr>
        <w:t xml:space="preserve">заявку (Приложение № 2) и прикладывает копию платежного поручения об оплате услуг по ТО. </w:t>
      </w:r>
    </w:p>
    <w:p w:rsidR="002E05AF" w:rsidRDefault="002E05AF">
      <w:pPr>
        <w:ind w:firstLine="426"/>
        <w:jc w:val="center"/>
        <w:rPr>
          <w:b/>
          <w:bCs/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  <w:u w:val="single"/>
        </w:rPr>
        <w:t>Заказчик обязан: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2.1.1. Предоставить Исполнителю транспортные средства, документ, удостоверяющий личность, и доверенность (для пре</w:t>
      </w:r>
      <w:r>
        <w:rPr>
          <w:sz w:val="22"/>
          <w:szCs w:val="22"/>
        </w:rPr>
        <w:t>дставителя владельца транспортного средства), а также свидетельства о регистрации Транспортных средств или паспорта Транспортных средств, указанных в пункте 1.2 настоящего Договора.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2.1.2. Принять оказанные Исполнителем услуги по акту оказанных услуг по Те</w:t>
      </w:r>
      <w:r>
        <w:rPr>
          <w:sz w:val="22"/>
          <w:szCs w:val="22"/>
        </w:rPr>
        <w:t>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2.1.3. К моменту предоставления транс</w:t>
      </w:r>
      <w:r>
        <w:rPr>
          <w:sz w:val="22"/>
          <w:szCs w:val="22"/>
        </w:rPr>
        <w:t>портных средств, оплатить стоимость услуг по Техническому осмотру и представить вместе с заявкой (Приложение № 2) копию платежного поручения на каждое транспортное средство.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sz w:val="22"/>
          <w:szCs w:val="22"/>
          <w:u w:val="single"/>
        </w:rPr>
        <w:t>Заказчик вправе: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если услуги по Техническому осмотру по насто</w:t>
      </w:r>
      <w:r>
        <w:rPr>
          <w:sz w:val="22"/>
          <w:szCs w:val="22"/>
        </w:rPr>
        <w:t>ящему Договору оказаны Исполнителем с недостатками, по своему выбору потребовать от Исполнителя: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 безвозмездного устранения недостатков в разумный срок;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соразмерного уменьшения установленной настоящим Договором стоимости услуг по Техническому осмотру.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2.2.2. В случае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2.2.3. Заказчик вправе отказаться от исп</w:t>
      </w:r>
      <w:r>
        <w:rPr>
          <w:sz w:val="22"/>
          <w:szCs w:val="22"/>
        </w:rPr>
        <w:t>олнения настоящего Договора, предупредив об этом Исполнителя и оплатив фактически оказанные Исполнителем услуги по Техническому осмотру.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sz w:val="22"/>
          <w:szCs w:val="22"/>
          <w:u w:val="single"/>
        </w:rPr>
        <w:t>Исполнитель обязан: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Принять Транспортные средства по акту приема-передачи Транспортного средства и </w:t>
      </w:r>
      <w:r>
        <w:rPr>
          <w:sz w:val="22"/>
          <w:szCs w:val="22"/>
        </w:rPr>
        <w:t>проверить предоставленные Заказчиком свидетельства о регистрации Транспортных средств или паспорта Транспортных средств.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2.3.2. Провести Технический осмотр Транспортных средств в срок, согласованный Сторонами.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2.3.3. Обеспечить соблюдение правил проверки Т</w:t>
      </w:r>
      <w:r>
        <w:rPr>
          <w:sz w:val="22"/>
          <w:szCs w:val="22"/>
        </w:rPr>
        <w:t>ранспортных средств, в соответствии с Правилами проведения технического осмотра (далее – Правила), утвержденными Правительством Российской Федерации.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2.3.4. Обеспечить осуществление технического диагностирования в ходе проведения Технического осмотра техни</w:t>
      </w:r>
      <w:r>
        <w:rPr>
          <w:sz w:val="22"/>
          <w:szCs w:val="22"/>
        </w:rPr>
        <w:t>ческим экспертом.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2.3.5. Обеспечить сохранность Транспортных средств, представленных для проведения Технического осмотра.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2.3.6.  По окончании проведения Технического осмотра предоставить Заказчику Транспортные средства и следующие документы: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акт </w:t>
      </w:r>
      <w:r>
        <w:rPr>
          <w:sz w:val="22"/>
          <w:szCs w:val="22"/>
        </w:rPr>
        <w:t>оказанных услуг;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 В случае </w:t>
      </w:r>
      <w:r>
        <w:rPr>
          <w:sz w:val="22"/>
          <w:szCs w:val="22"/>
        </w:rPr>
        <w:t>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</w:t>
      </w:r>
      <w:r>
        <w:rPr>
          <w:sz w:val="22"/>
          <w:szCs w:val="22"/>
        </w:rPr>
        <w:t>, не превышающий 20 дней, заключить дополнительное соглашение к настоящему Договору и провести повторный Технический осмотр Транспортного средства. При проведении повторного Технического осмотра Транспортного средства проверка осуществляется только в отнош</w:t>
      </w:r>
      <w:r>
        <w:rPr>
          <w:sz w:val="22"/>
          <w:szCs w:val="22"/>
        </w:rPr>
        <w:t>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>
        <w:rPr>
          <w:sz w:val="22"/>
          <w:szCs w:val="22"/>
          <w:u w:val="single"/>
        </w:rPr>
        <w:t>Исполнитель вправе: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2.4.1. В одностороннем порядке отказаться от ис</w:t>
      </w:r>
      <w:r>
        <w:rPr>
          <w:sz w:val="22"/>
          <w:szCs w:val="22"/>
        </w:rPr>
        <w:t>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Договора, либо несоответствия Транспортного средства данным, ука</w:t>
      </w:r>
      <w:r>
        <w:rPr>
          <w:sz w:val="22"/>
          <w:szCs w:val="22"/>
        </w:rPr>
        <w:t>занным в документах, содержащих сведения позволяющие идентифицировать это Транспортное средство.</w:t>
      </w:r>
    </w:p>
    <w:p w:rsidR="002E05AF" w:rsidRDefault="002E05AF">
      <w:pPr>
        <w:ind w:firstLine="426"/>
        <w:jc w:val="both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Стоимость услуг по техническому осмотру и порядок их оплаты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  Проведение Технического осмотра осуществляется на платной основе.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 Стоимость услуг п</w:t>
      </w:r>
      <w:r>
        <w:rPr>
          <w:sz w:val="22"/>
          <w:szCs w:val="22"/>
        </w:rPr>
        <w:t xml:space="preserve">о Техническому осмотру НДС не облагается и за одно транспортное средство определяется в соответствии с действующим прейскурантом Исполнителя </w:t>
      </w:r>
      <w:r>
        <w:rPr>
          <w:sz w:val="22"/>
          <w:szCs w:val="22"/>
        </w:rPr>
        <w:t>(приложение №3)</w:t>
      </w:r>
    </w:p>
    <w:p w:rsidR="002E05AF" w:rsidRDefault="00AA179C" w:rsidP="00865105">
      <w:pPr>
        <w:jc w:val="both"/>
        <w:rPr>
          <w:rFonts w:ascii="Tahoma" w:eastAsia="Tahoma" w:hAnsi="Tahoma" w:cs="Tahoma"/>
          <w:spacing w:val="-10"/>
          <w:sz w:val="16"/>
          <w:szCs w:val="16"/>
        </w:rPr>
      </w:pPr>
      <w:r>
        <w:rPr>
          <w:sz w:val="22"/>
          <w:szCs w:val="22"/>
        </w:rPr>
        <w:t xml:space="preserve">3.3. Оплата стоимости услуг по Техническому осмотру производится Заказчиком на расчетный счет </w:t>
      </w:r>
      <w:r w:rsidR="00865105">
        <w:rPr>
          <w:sz w:val="22"/>
          <w:szCs w:val="22"/>
        </w:rPr>
        <w:t>ИП Фохт В.А.</w:t>
      </w:r>
      <w:r w:rsidR="00865105" w:rsidRPr="00865105">
        <w:t xml:space="preserve"> </w:t>
      </w:r>
      <w:r w:rsidR="00865105" w:rsidRPr="00353D10">
        <w:t>Расчётный счёт № 40802810007040100197</w:t>
      </w:r>
      <w:r w:rsidR="00865105">
        <w:t xml:space="preserve"> </w:t>
      </w:r>
      <w:r w:rsidR="00865105" w:rsidRPr="00353D10">
        <w:t xml:space="preserve">в Белгородском ОСБ № </w:t>
      </w:r>
      <w:smartTag w:uri="urn:schemas-microsoft-com:office:smarttags" w:element="metricconverter">
        <w:smartTagPr>
          <w:attr w:name="ProductID" w:val="8592 г"/>
        </w:smartTagPr>
        <w:r w:rsidR="00865105" w:rsidRPr="00353D10">
          <w:t>8592 г</w:t>
        </w:r>
      </w:smartTag>
      <w:r w:rsidR="00865105" w:rsidRPr="00353D10">
        <w:t>. Белгород БИК 041403633</w:t>
      </w:r>
      <w:r w:rsidR="00865105">
        <w:t xml:space="preserve"> </w:t>
      </w:r>
      <w:r w:rsidR="00865105" w:rsidRPr="00353D10">
        <w:t>К/с 30101810100000000633  ОГРН от 27 Августа 2004г. 304312124000021</w:t>
      </w:r>
      <w:r w:rsidR="00865105">
        <w:t xml:space="preserve"> </w:t>
      </w:r>
      <w:r>
        <w:rPr>
          <w:sz w:val="22"/>
          <w:szCs w:val="22"/>
        </w:rPr>
        <w:t xml:space="preserve"> с указанием наименования платежа – техосмотр автомобиля гос.№____</w:t>
      </w:r>
      <w:r w:rsidR="00865105">
        <w:rPr>
          <w:sz w:val="22"/>
          <w:szCs w:val="22"/>
        </w:rPr>
        <w:t>.....</w:t>
      </w:r>
      <w:r>
        <w:rPr>
          <w:sz w:val="22"/>
          <w:szCs w:val="22"/>
        </w:rPr>
        <w:t>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Оплата стоимости услуг по Техническому осмотру производится в валюте Российской Федерации. </w:t>
      </w:r>
    </w:p>
    <w:p w:rsidR="002E05AF" w:rsidRDefault="002E05AF">
      <w:pPr>
        <w:ind w:firstLine="426"/>
        <w:jc w:val="both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Отве</w:t>
      </w:r>
      <w:r>
        <w:rPr>
          <w:b/>
          <w:bCs/>
          <w:sz w:val="22"/>
          <w:szCs w:val="22"/>
        </w:rPr>
        <w:t>тственность сторон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4.2. В случае утраты, утери или порчи Исполнителем документов, пе</w:t>
      </w:r>
      <w:r>
        <w:rPr>
          <w:sz w:val="22"/>
          <w:szCs w:val="22"/>
        </w:rPr>
        <w:t>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 Если в ходе проведения Техничес</w:t>
      </w:r>
      <w:r>
        <w:rPr>
          <w:sz w:val="22"/>
          <w:szCs w:val="22"/>
        </w:rPr>
        <w:t>кого осмотра Исполнителем не выявлены технические неисправности Транспортного средства, которые являются основанием для отказа в выдаче диагностической карты, либо такие неисправности выявлены, но сведения о них не были внесены в диагностическую карту. Исп</w:t>
      </w:r>
      <w:r>
        <w:rPr>
          <w:sz w:val="22"/>
          <w:szCs w:val="22"/>
        </w:rPr>
        <w:t>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4.4. Стороны освобождаются от ответственности в случае, если доказано, что надлежа</w:t>
      </w:r>
      <w:r>
        <w:rPr>
          <w:sz w:val="22"/>
          <w:szCs w:val="22"/>
        </w:rPr>
        <w:t>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</w:t>
      </w:r>
      <w:r>
        <w:rPr>
          <w:sz w:val="22"/>
          <w:szCs w:val="22"/>
        </w:rPr>
        <w:t>можности.</w:t>
      </w:r>
    </w:p>
    <w:p w:rsidR="002E05AF" w:rsidRDefault="002E05AF">
      <w:pPr>
        <w:ind w:firstLine="426"/>
        <w:jc w:val="both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5. Срок действия и порядок изменения и расторжения договора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 Настоящий Договор вступает в силу с момента его подписания Сторонами и действует в течение года. В случае если ни одна из Сторон не заявит за месяц до окончания срока действия наст</w:t>
      </w:r>
      <w:r>
        <w:rPr>
          <w:sz w:val="22"/>
          <w:szCs w:val="22"/>
        </w:rPr>
        <w:t>оящего Договора свое желание о расторжении, Договор пролонгируется на каждый следующий год.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5.2. Настоящий Договор может быть изменен по соглашению Сторон, составленному в письменной форме.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 может быть расторгнут: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соглашению </w:t>
      </w:r>
      <w:r>
        <w:rPr>
          <w:sz w:val="22"/>
          <w:szCs w:val="22"/>
        </w:rPr>
        <w:t>Сторон;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в одностороннем порядке в соответствии с условиями настоящего Договора;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решению суда в соответствии с законодательством Российской Федерации.</w:t>
      </w:r>
    </w:p>
    <w:p w:rsidR="002E05AF" w:rsidRDefault="002E05AF">
      <w:pPr>
        <w:ind w:firstLine="426"/>
        <w:jc w:val="both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Прочие условия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Во всем, что не урегулировано настоящим Договором, Стороны руководствуются </w:t>
      </w:r>
      <w:r>
        <w:rPr>
          <w:sz w:val="22"/>
          <w:szCs w:val="22"/>
        </w:rPr>
        <w:t>законодательством Российской Федерации.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принимают все меры к разрешению споров и разногласий на основе взаимной договоренности. В случае недостижения договоренности все споры и разногласия решаются в судебном порядке в соответствии с законодат</w:t>
      </w:r>
      <w:r>
        <w:rPr>
          <w:sz w:val="22"/>
          <w:szCs w:val="22"/>
        </w:rPr>
        <w:t>ельством Российской Федерации.</w:t>
      </w: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E05AF" w:rsidRDefault="002E05AF">
      <w:pPr>
        <w:ind w:firstLine="426"/>
        <w:jc w:val="both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Реквизиты и подписи сторон</w:t>
      </w:r>
    </w:p>
    <w:p w:rsidR="002E05AF" w:rsidRDefault="002E05AF">
      <w:pPr>
        <w:ind w:firstLine="426"/>
        <w:rPr>
          <w:b/>
          <w:bCs/>
          <w:sz w:val="22"/>
          <w:szCs w:val="22"/>
        </w:rPr>
      </w:pPr>
    </w:p>
    <w:tbl>
      <w:tblPr>
        <w:tblStyle w:val="TableNormal"/>
        <w:tblW w:w="99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0"/>
        <w:gridCol w:w="4960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pStyle w:val="ConsNonformat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65105" w:rsidRPr="00353D10" w:rsidRDefault="00865105" w:rsidP="00865105">
            <w:pPr>
              <w:rPr>
                <w:b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 xml:space="preserve">ИП </w:t>
            </w:r>
            <w:r w:rsidRPr="00353D10">
              <w:rPr>
                <w:b/>
              </w:rPr>
              <w:t>Фохт В. А.</w:t>
            </w:r>
          </w:p>
          <w:p w:rsidR="00865105" w:rsidRPr="00353D10" w:rsidRDefault="00865105" w:rsidP="00865105">
            <w:pPr>
              <w:jc w:val="center"/>
            </w:pPr>
            <w:r w:rsidRPr="00353D10">
              <w:t>309070 Адрес: Белгородская об</w:t>
            </w:r>
            <w:r>
              <w:t xml:space="preserve">л. Яковлевский р-он г.Строитель, х. Жданов </w:t>
            </w:r>
            <w:r w:rsidRPr="00353D10">
              <w:t xml:space="preserve">ул. </w:t>
            </w:r>
            <w:r>
              <w:t>Шоссейная д.11</w:t>
            </w:r>
          </w:p>
          <w:p w:rsidR="00865105" w:rsidRPr="00353D10" w:rsidRDefault="00865105" w:rsidP="00865105">
            <w:pPr>
              <w:jc w:val="center"/>
            </w:pPr>
            <w:r w:rsidRPr="00353D10">
              <w:t>ИНН 312100761021 Расчётный счёт № 40802810007040100197</w:t>
            </w:r>
          </w:p>
          <w:p w:rsidR="00865105" w:rsidRPr="00353D10" w:rsidRDefault="00865105" w:rsidP="00865105">
            <w:pPr>
              <w:jc w:val="center"/>
            </w:pPr>
            <w:r w:rsidRPr="00353D10">
              <w:t xml:space="preserve">в Белгородском ОСБ № </w:t>
            </w:r>
            <w:smartTag w:uri="urn:schemas-microsoft-com:office:smarttags" w:element="metricconverter">
              <w:smartTagPr>
                <w:attr w:name="ProductID" w:val="8592 г"/>
              </w:smartTagPr>
              <w:r w:rsidRPr="00353D10">
                <w:t>8592 г</w:t>
              </w:r>
            </w:smartTag>
            <w:r w:rsidRPr="00353D10">
              <w:t>. Белгород БИК 041403633</w:t>
            </w:r>
          </w:p>
          <w:p w:rsidR="00865105" w:rsidRPr="00353D10" w:rsidRDefault="00865105" w:rsidP="00865105">
            <w:pPr>
              <w:jc w:val="center"/>
            </w:pPr>
            <w:r w:rsidRPr="00353D10">
              <w:t>К/с 30101810100000000633  ОГРН от 27 Августа 2004г. 304312124000021</w:t>
            </w:r>
          </w:p>
          <w:p w:rsidR="002E05AF" w:rsidRDefault="002E05AF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E05AF" w:rsidRDefault="002E05AF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E05AF" w:rsidRDefault="002E05AF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2E05AF" w:rsidRDefault="00AA179C">
            <w:pPr>
              <w:pStyle w:val="ConsNonformat"/>
              <w:widowControl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2E05AF"/>
          <w:p w:rsidR="002E05AF" w:rsidRDefault="00AA179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2E05AF" w:rsidRDefault="002E05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E05AF" w:rsidRDefault="002E05AF">
            <w:pPr>
              <w:rPr>
                <w:sz w:val="22"/>
                <w:szCs w:val="22"/>
              </w:rPr>
            </w:pPr>
          </w:p>
          <w:p w:rsidR="002E05AF" w:rsidRDefault="00AA179C">
            <w:r>
              <w:rPr>
                <w:sz w:val="22"/>
                <w:szCs w:val="22"/>
              </w:rPr>
              <w:t xml:space="preserve">_____________________ </w:t>
            </w:r>
            <w:r>
              <w:rPr>
                <w:b/>
                <w:bCs/>
                <w:sz w:val="22"/>
                <w:szCs w:val="22"/>
              </w:rPr>
              <w:t>/ /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 w:rsidP="00865105">
            <w:pPr>
              <w:pStyle w:val="ConsNormal"/>
              <w:widowControl/>
              <w:ind w:firstLin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________________________/</w:t>
            </w:r>
            <w:r w:rsidR="00865105">
              <w:rPr>
                <w:rFonts w:ascii="Times New Roman" w:hAnsi="Times New Roman"/>
                <w:b/>
                <w:bCs/>
                <w:sz w:val="22"/>
                <w:szCs w:val="22"/>
              </w:rPr>
              <w:t>В.А. Фохт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>
            <w:pPr>
              <w:pStyle w:val="ConsNonformat"/>
              <w:widowControl/>
              <w:jc w:val="both"/>
            </w:pPr>
          </w:p>
          <w:p w:rsidR="002E05AF" w:rsidRDefault="002E05AF">
            <w:pPr>
              <w:pStyle w:val="ConsNonformat"/>
              <w:widowControl/>
              <w:jc w:val="both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>
            <w:pPr>
              <w:jc w:val="both"/>
              <w:rPr>
                <w:sz w:val="22"/>
                <w:szCs w:val="22"/>
              </w:rPr>
            </w:pPr>
          </w:p>
          <w:p w:rsidR="002E05AF" w:rsidRDefault="002E05AF">
            <w:pPr>
              <w:jc w:val="both"/>
              <w:rPr>
                <w:sz w:val="22"/>
                <w:szCs w:val="22"/>
              </w:rPr>
            </w:pPr>
          </w:p>
          <w:p w:rsidR="002E05AF" w:rsidRDefault="002E05AF">
            <w:pPr>
              <w:jc w:val="both"/>
            </w:pPr>
          </w:p>
        </w:tc>
      </w:tr>
    </w:tbl>
    <w:p w:rsidR="002E05AF" w:rsidRDefault="002E05AF">
      <w:pPr>
        <w:ind w:firstLine="426"/>
        <w:rPr>
          <w:sz w:val="22"/>
          <w:szCs w:val="22"/>
        </w:rPr>
      </w:pPr>
    </w:p>
    <w:p w:rsidR="002E05AF" w:rsidRDefault="002E05AF">
      <w:pPr>
        <w:ind w:firstLine="426"/>
        <w:rPr>
          <w:sz w:val="22"/>
          <w:szCs w:val="22"/>
        </w:rPr>
      </w:pPr>
    </w:p>
    <w:p w:rsidR="002E05AF" w:rsidRDefault="002E05AF">
      <w:pPr>
        <w:ind w:left="5954"/>
        <w:jc w:val="center"/>
        <w:rPr>
          <w:sz w:val="22"/>
          <w:szCs w:val="22"/>
        </w:rPr>
      </w:pPr>
    </w:p>
    <w:p w:rsidR="002E05AF" w:rsidRDefault="002E05AF">
      <w:pPr>
        <w:ind w:left="5954"/>
        <w:jc w:val="center"/>
        <w:rPr>
          <w:sz w:val="22"/>
          <w:szCs w:val="22"/>
        </w:rPr>
      </w:pPr>
    </w:p>
    <w:p w:rsidR="002E05AF" w:rsidRDefault="002E05AF">
      <w:pPr>
        <w:ind w:left="5954"/>
        <w:jc w:val="center"/>
        <w:rPr>
          <w:sz w:val="22"/>
          <w:szCs w:val="22"/>
        </w:rPr>
      </w:pPr>
    </w:p>
    <w:p w:rsidR="002E05AF" w:rsidRDefault="002E05AF">
      <w:pPr>
        <w:ind w:left="5954"/>
        <w:jc w:val="center"/>
        <w:rPr>
          <w:sz w:val="22"/>
          <w:szCs w:val="22"/>
        </w:rPr>
      </w:pPr>
    </w:p>
    <w:p w:rsidR="002E05AF" w:rsidRDefault="002E05AF">
      <w:pPr>
        <w:ind w:left="5954"/>
        <w:jc w:val="center"/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AA179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E05AF" w:rsidRDefault="00AA179C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договоруна предоставление </w:t>
      </w:r>
      <w:r>
        <w:rPr>
          <w:sz w:val="22"/>
          <w:szCs w:val="22"/>
        </w:rPr>
        <w:t>услуг по техническому осмотру автотранспорта</w:t>
      </w:r>
    </w:p>
    <w:p w:rsidR="002E05AF" w:rsidRDefault="00AA179C">
      <w:pPr>
        <w:ind w:left="5954"/>
        <w:rPr>
          <w:sz w:val="22"/>
          <w:szCs w:val="22"/>
        </w:rPr>
      </w:pPr>
      <w:r>
        <w:rPr>
          <w:sz w:val="22"/>
          <w:szCs w:val="22"/>
        </w:rPr>
        <w:t>от «____» ______________20__г.</w:t>
      </w:r>
    </w:p>
    <w:p w:rsidR="002E05AF" w:rsidRDefault="00AA179C">
      <w:pPr>
        <w:ind w:left="5954"/>
        <w:rPr>
          <w:sz w:val="22"/>
          <w:szCs w:val="22"/>
        </w:rPr>
      </w:pPr>
      <w:r>
        <w:rPr>
          <w:sz w:val="22"/>
          <w:szCs w:val="22"/>
        </w:rPr>
        <w:t>№___________________________</w:t>
      </w:r>
    </w:p>
    <w:p w:rsidR="002E05AF" w:rsidRDefault="002E05AF">
      <w:pPr>
        <w:jc w:val="right"/>
        <w:rPr>
          <w:sz w:val="22"/>
          <w:szCs w:val="22"/>
        </w:rPr>
      </w:pPr>
    </w:p>
    <w:p w:rsidR="002E05AF" w:rsidRDefault="002E05AF">
      <w:pPr>
        <w:jc w:val="right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2E05AF" w:rsidRDefault="00AA179C">
      <w:pPr>
        <w:jc w:val="center"/>
      </w:pPr>
      <w:r>
        <w:t>транспортных средств подлежащих техническому осмотру</w:t>
      </w:r>
    </w:p>
    <w:p w:rsidR="002E05AF" w:rsidRDefault="002E05AF">
      <w:pPr>
        <w:jc w:val="right"/>
      </w:pPr>
    </w:p>
    <w:tbl>
      <w:tblPr>
        <w:tblStyle w:val="TableNormal"/>
        <w:tblW w:w="9920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4"/>
        <w:gridCol w:w="3227"/>
        <w:gridCol w:w="3375"/>
        <w:gridCol w:w="2494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righ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right"/>
            </w:pPr>
            <w:r>
              <w:t>№ п/п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t>Марка, модель ТС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t>Гос. регистрационный знак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t>Год выпуска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righ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</w:tr>
    </w:tbl>
    <w:p w:rsidR="002E05AF" w:rsidRDefault="002E05AF">
      <w:pPr>
        <w:widowControl w:val="0"/>
        <w:jc w:val="right"/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tbl>
      <w:tblPr>
        <w:tblStyle w:val="TableNormal"/>
        <w:tblW w:w="992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0"/>
        <w:gridCol w:w="4960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2E05AF" w:rsidRDefault="00AA179C">
            <w:pPr>
              <w:pStyle w:val="ConsNonformat"/>
              <w:widowControl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2E05AF" w:rsidRDefault="00AA179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2E05AF" w:rsidRDefault="002E05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E05AF" w:rsidRDefault="002E05AF">
            <w:pPr>
              <w:rPr>
                <w:sz w:val="22"/>
                <w:szCs w:val="22"/>
              </w:rPr>
            </w:pPr>
          </w:p>
          <w:p w:rsidR="002E05AF" w:rsidRDefault="002E05AF">
            <w:pPr>
              <w:rPr>
                <w:sz w:val="22"/>
                <w:szCs w:val="22"/>
              </w:rPr>
            </w:pPr>
          </w:p>
          <w:p w:rsidR="002E05AF" w:rsidRDefault="002E05AF">
            <w:pPr>
              <w:rPr>
                <w:sz w:val="22"/>
                <w:szCs w:val="22"/>
              </w:rPr>
            </w:pPr>
          </w:p>
          <w:p w:rsidR="002E05AF" w:rsidRDefault="00AA179C">
            <w:r>
              <w:rPr>
                <w:sz w:val="22"/>
                <w:szCs w:val="22"/>
              </w:rPr>
              <w:t xml:space="preserve">_____________________ </w:t>
            </w:r>
            <w:r>
              <w:rPr>
                <w:b/>
                <w:bCs/>
                <w:sz w:val="22"/>
                <w:szCs w:val="22"/>
              </w:rPr>
              <w:t>/ /</w:t>
            </w:r>
          </w:p>
        </w:tc>
      </w:tr>
    </w:tbl>
    <w:p w:rsidR="002E05AF" w:rsidRDefault="002E05AF">
      <w:pPr>
        <w:widowControl w:val="0"/>
        <w:jc w:val="center"/>
        <w:rPr>
          <w:sz w:val="22"/>
          <w:szCs w:val="22"/>
        </w:rPr>
      </w:pPr>
    </w:p>
    <w:p w:rsidR="002E05AF" w:rsidRDefault="002E05AF">
      <w:pPr>
        <w:jc w:val="right"/>
        <w:rPr>
          <w:sz w:val="22"/>
          <w:szCs w:val="22"/>
        </w:rPr>
      </w:pPr>
    </w:p>
    <w:tbl>
      <w:tblPr>
        <w:tblStyle w:val="TableNormal"/>
        <w:tblW w:w="9920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0"/>
        <w:gridCol w:w="4960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  <w:jc w:val="right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pStyle w:val="ConsNormal"/>
              <w:widowControl/>
              <w:ind w:firstLin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________________________/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Ефимов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</w:tr>
    </w:tbl>
    <w:p w:rsidR="002E05AF" w:rsidRDefault="002E05AF">
      <w:pPr>
        <w:widowControl w:val="0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center"/>
        <w:rPr>
          <w:sz w:val="22"/>
          <w:szCs w:val="22"/>
        </w:rPr>
      </w:pPr>
    </w:p>
    <w:p w:rsidR="002E05AF" w:rsidRDefault="002E05AF">
      <w:pPr>
        <w:ind w:firstLine="426"/>
        <w:jc w:val="center"/>
        <w:rPr>
          <w:sz w:val="22"/>
          <w:szCs w:val="22"/>
        </w:rPr>
      </w:pPr>
    </w:p>
    <w:p w:rsidR="002E05AF" w:rsidRDefault="00AA179C">
      <w:pPr>
        <w:ind w:left="5954"/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2E05AF" w:rsidRDefault="00AA179C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E05AF" w:rsidRDefault="00AA179C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к договоруна предоставление услуг по техническому осмотру автотранспорта</w:t>
      </w:r>
    </w:p>
    <w:p w:rsidR="002E05AF" w:rsidRDefault="00AA179C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«____» _______________ 20__г.</w:t>
      </w:r>
    </w:p>
    <w:p w:rsidR="002E05AF" w:rsidRDefault="00AA179C">
      <w:pPr>
        <w:ind w:left="5954"/>
        <w:rPr>
          <w:sz w:val="22"/>
          <w:szCs w:val="22"/>
        </w:rPr>
      </w:pPr>
      <w:r>
        <w:rPr>
          <w:sz w:val="22"/>
          <w:szCs w:val="22"/>
        </w:rPr>
        <w:t>№</w:t>
      </w:r>
      <w:r>
        <w:rPr>
          <w:sz w:val="22"/>
          <w:szCs w:val="22"/>
        </w:rPr>
        <w:t>___________________________</w:t>
      </w:r>
    </w:p>
    <w:p w:rsidR="002E05AF" w:rsidRDefault="002E05AF">
      <w:pPr>
        <w:ind w:left="5954"/>
        <w:rPr>
          <w:sz w:val="22"/>
          <w:szCs w:val="22"/>
        </w:rPr>
      </w:pPr>
    </w:p>
    <w:p w:rsidR="002E05AF" w:rsidRDefault="002E05AF">
      <w:pPr>
        <w:ind w:firstLine="426"/>
        <w:jc w:val="center"/>
        <w:rPr>
          <w:b/>
          <w:bCs/>
          <w:sz w:val="22"/>
          <w:szCs w:val="22"/>
        </w:rPr>
      </w:pPr>
    </w:p>
    <w:p w:rsidR="002E05AF" w:rsidRDefault="00AA179C">
      <w:pPr>
        <w:ind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2E05AF" w:rsidRDefault="002E05AF">
      <w:pPr>
        <w:ind w:firstLine="426"/>
        <w:jc w:val="center"/>
        <w:rPr>
          <w:sz w:val="22"/>
          <w:szCs w:val="22"/>
        </w:rPr>
      </w:pPr>
    </w:p>
    <w:p w:rsidR="002E05AF" w:rsidRDefault="002E05AF">
      <w:pPr>
        <w:ind w:firstLine="426"/>
        <w:jc w:val="center"/>
        <w:rPr>
          <w:sz w:val="22"/>
          <w:szCs w:val="22"/>
        </w:rPr>
      </w:pP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положениями заключенного с Вашей организацией Договора на проведение технического осмотра от «____» ___________ 2022г. №____________________ прошу провести технический осмотр транспортного средства:</w:t>
      </w: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tbl>
      <w:tblPr>
        <w:tblStyle w:val="TableNormal"/>
        <w:tblW w:w="9920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4"/>
        <w:gridCol w:w="3227"/>
        <w:gridCol w:w="3375"/>
        <w:gridCol w:w="2494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righ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right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sz w:val="22"/>
                <w:szCs w:val="22"/>
              </w:rPr>
              <w:t>Гос. регистрационный знак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sz w:val="22"/>
                <w:szCs w:val="22"/>
              </w:rPr>
              <w:t>Год выпуска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righ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</w:tr>
    </w:tbl>
    <w:p w:rsidR="002E05AF" w:rsidRDefault="002E05AF">
      <w:pPr>
        <w:widowControl w:val="0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AA17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за проведение технического осмотра прилагается.</w:t>
      </w: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tbl>
      <w:tblPr>
        <w:tblStyle w:val="TableNormal"/>
        <w:tblW w:w="4786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86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ind w:firstLine="426"/>
            </w:pPr>
            <w:r>
              <w:rPr>
                <w:sz w:val="22"/>
                <w:szCs w:val="22"/>
              </w:rPr>
              <w:t>Заказчик</w:t>
            </w:r>
          </w:p>
        </w:tc>
      </w:tr>
    </w:tbl>
    <w:p w:rsidR="002E05AF" w:rsidRDefault="002E05AF">
      <w:pPr>
        <w:widowControl w:val="0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tbl>
      <w:tblPr>
        <w:tblStyle w:val="TableNormal"/>
        <w:tblW w:w="4786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86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>
            <w:pPr>
              <w:ind w:firstLine="426"/>
              <w:jc w:val="right"/>
              <w:rPr>
                <w:sz w:val="22"/>
                <w:szCs w:val="22"/>
              </w:rPr>
            </w:pPr>
          </w:p>
          <w:p w:rsidR="002E05AF" w:rsidRDefault="00AA179C">
            <w:pPr>
              <w:ind w:firstLine="426"/>
            </w:pPr>
            <w:r>
              <w:rPr>
                <w:sz w:val="22"/>
                <w:szCs w:val="22"/>
              </w:rPr>
              <w:t>________________ /______________/</w:t>
            </w:r>
          </w:p>
        </w:tc>
      </w:tr>
    </w:tbl>
    <w:p w:rsidR="002E05AF" w:rsidRDefault="002E05AF">
      <w:pPr>
        <w:widowControl w:val="0"/>
        <w:jc w:val="right"/>
        <w:rPr>
          <w:sz w:val="22"/>
          <w:szCs w:val="22"/>
        </w:rPr>
      </w:pPr>
    </w:p>
    <w:p w:rsidR="002E05AF" w:rsidRDefault="002E05AF">
      <w:pPr>
        <w:pBdr>
          <w:bottom w:val="single" w:sz="12" w:space="0" w:color="000000"/>
        </w:pBdr>
        <w:ind w:firstLine="426"/>
        <w:rPr>
          <w:sz w:val="22"/>
          <w:szCs w:val="22"/>
        </w:rPr>
      </w:pPr>
    </w:p>
    <w:p w:rsidR="002E05AF" w:rsidRDefault="00AA179C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* заполняется и подается на пункт технического осмотра в день </w:t>
      </w:r>
      <w:r>
        <w:rPr>
          <w:sz w:val="22"/>
          <w:szCs w:val="22"/>
        </w:rPr>
        <w:t>обращения</w:t>
      </w:r>
    </w:p>
    <w:p w:rsidR="002E05AF" w:rsidRDefault="002E05AF">
      <w:pPr>
        <w:ind w:firstLine="426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rPr>
          <w:sz w:val="22"/>
          <w:szCs w:val="22"/>
        </w:rPr>
      </w:pPr>
    </w:p>
    <w:p w:rsidR="002E05AF" w:rsidRDefault="002E05AF">
      <w:pPr>
        <w:ind w:firstLine="426"/>
        <w:rPr>
          <w:sz w:val="22"/>
          <w:szCs w:val="22"/>
        </w:rPr>
      </w:pPr>
    </w:p>
    <w:tbl>
      <w:tblPr>
        <w:tblStyle w:val="TableNormal"/>
        <w:tblW w:w="99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0"/>
        <w:gridCol w:w="4960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</w:tr>
    </w:tbl>
    <w:p w:rsidR="002E05AF" w:rsidRDefault="002E05AF">
      <w:pPr>
        <w:widowControl w:val="0"/>
        <w:rPr>
          <w:sz w:val="22"/>
          <w:szCs w:val="22"/>
        </w:rPr>
      </w:pPr>
    </w:p>
    <w:p w:rsidR="002E05AF" w:rsidRDefault="002E05AF">
      <w:pPr>
        <w:ind w:firstLine="426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tbl>
      <w:tblPr>
        <w:tblStyle w:val="TableNormal"/>
        <w:tblW w:w="992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0"/>
        <w:gridCol w:w="4960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2E05AF" w:rsidRDefault="00AA179C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предприниматель</w:t>
            </w:r>
          </w:p>
          <w:p w:rsidR="002E05AF" w:rsidRDefault="002E05AF">
            <w:pPr>
              <w:jc w:val="center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2E05AF" w:rsidRDefault="00AA179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2E05AF" w:rsidRDefault="002E05A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E05AF" w:rsidRDefault="002E05AF">
            <w:pPr>
              <w:rPr>
                <w:sz w:val="22"/>
                <w:szCs w:val="22"/>
              </w:rPr>
            </w:pPr>
          </w:p>
          <w:p w:rsidR="002E05AF" w:rsidRDefault="00AA179C">
            <w:r>
              <w:rPr>
                <w:sz w:val="22"/>
                <w:szCs w:val="22"/>
              </w:rPr>
              <w:t xml:space="preserve">_____________________ </w:t>
            </w:r>
            <w:r>
              <w:rPr>
                <w:b/>
                <w:bCs/>
                <w:sz w:val="22"/>
                <w:szCs w:val="22"/>
              </w:rPr>
              <w:t>/ /</w:t>
            </w:r>
          </w:p>
        </w:tc>
      </w:tr>
    </w:tbl>
    <w:p w:rsidR="002E05AF" w:rsidRDefault="002E05AF">
      <w:pPr>
        <w:widowControl w:val="0"/>
        <w:jc w:val="center"/>
        <w:rPr>
          <w:sz w:val="22"/>
          <w:szCs w:val="22"/>
        </w:rPr>
      </w:pPr>
    </w:p>
    <w:p w:rsidR="002E05AF" w:rsidRDefault="002E05AF">
      <w:pPr>
        <w:jc w:val="right"/>
        <w:rPr>
          <w:sz w:val="22"/>
          <w:szCs w:val="22"/>
        </w:rPr>
      </w:pPr>
    </w:p>
    <w:tbl>
      <w:tblPr>
        <w:tblStyle w:val="TableNormal"/>
        <w:tblW w:w="4960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0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  <w:jc w:val="right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pStyle w:val="ConsNormal"/>
              <w:widowControl/>
              <w:ind w:firstLin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________________________/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Ефимов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</w:p>
        </w:tc>
      </w:tr>
    </w:tbl>
    <w:p w:rsidR="002E05AF" w:rsidRDefault="002E05AF">
      <w:pPr>
        <w:widowControl w:val="0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ind w:firstLine="426"/>
        <w:jc w:val="right"/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2E05AF">
      <w:pPr>
        <w:rPr>
          <w:sz w:val="22"/>
          <w:szCs w:val="22"/>
        </w:rPr>
      </w:pPr>
    </w:p>
    <w:p w:rsidR="002E05AF" w:rsidRDefault="00AA179C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2E05AF" w:rsidRDefault="00AA179C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к договоруна предоставление услуг по техническому осмотру автотранспорта</w:t>
      </w:r>
    </w:p>
    <w:p w:rsidR="002E05AF" w:rsidRDefault="00AA179C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«____» _______________ 20__г.</w:t>
      </w:r>
    </w:p>
    <w:p w:rsidR="002E05AF" w:rsidRDefault="00AA179C">
      <w:pPr>
        <w:ind w:left="5954"/>
        <w:rPr>
          <w:sz w:val="22"/>
          <w:szCs w:val="22"/>
        </w:rPr>
      </w:pPr>
      <w:r>
        <w:rPr>
          <w:sz w:val="22"/>
          <w:szCs w:val="22"/>
        </w:rPr>
        <w:t>№___________________________</w:t>
      </w:r>
    </w:p>
    <w:p w:rsidR="002E05AF" w:rsidRDefault="002E05AF">
      <w:pPr>
        <w:ind w:left="5954"/>
        <w:rPr>
          <w:sz w:val="22"/>
          <w:szCs w:val="22"/>
        </w:rPr>
      </w:pPr>
    </w:p>
    <w:p w:rsidR="002E05AF" w:rsidRDefault="00AA1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Цены на технический осмотр автотранспортных средств</w:t>
      </w:r>
    </w:p>
    <w:p w:rsidR="002E05AF" w:rsidRDefault="002E05AF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6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2"/>
        <w:gridCol w:w="5400"/>
        <w:gridCol w:w="1215"/>
        <w:gridCol w:w="2431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b/>
                <w:bCs/>
                <w:i/>
                <w:iCs/>
              </w:rPr>
              <w:t>Категория ТС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b/>
                <w:bCs/>
                <w:i/>
                <w:iCs/>
              </w:rPr>
              <w:t>Цена, руб.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both"/>
            </w:pPr>
            <w:r>
              <w:t>М1 легковые автомобили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1020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М2 автобус до 5 тонн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1749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both"/>
            </w:pPr>
            <w:r>
              <w:t>М3автобус свыше  5 тонн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2110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rPr>
                <w:lang w:val="en-US"/>
              </w:rPr>
              <w:t>N</w:t>
            </w:r>
            <w:r>
              <w:t xml:space="preserve">1 Груз. </w:t>
            </w:r>
            <w:r>
              <w:t>автомоб. До 3,5 тонн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1110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rPr>
                <w:lang w:val="en-US"/>
              </w:rPr>
              <w:t>N</w:t>
            </w:r>
            <w:r>
              <w:t>2 Груз. автомоб.  от 3,5 до 12 тонн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2035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rPr>
                <w:lang w:val="en-US"/>
              </w:rPr>
              <w:t>N</w:t>
            </w:r>
            <w:r>
              <w:t>3 Груз. автомоб.  свыше 12 тонн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2200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О3, О4 Прицепы свыше 3,5 тонн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1420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О2, О1 Прицепы до  3,5 тонн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840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rPr>
                <w:lang w:val="en-US"/>
              </w:rPr>
              <w:t xml:space="preserve">L </w:t>
            </w:r>
            <w:r>
              <w:t>Мототранспортные средства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359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ТС оперативных служб (на базе М1)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1085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Специальные ТС оперативных служб (на базе </w:t>
            </w:r>
            <w:r w:rsidRPr="00865105">
              <w:t>М2</w:t>
            </w:r>
            <w: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1749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12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Специальные ТС оперативных служб (на базе </w:t>
            </w:r>
            <w:r w:rsidRPr="00865105">
              <w:t>М3</w:t>
            </w:r>
            <w: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1995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13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транспортные средства  оперативных служб</w:t>
            </w:r>
            <w:r>
              <w:t xml:space="preserve">, </w:t>
            </w:r>
            <w:r>
              <w:t>цистерны</w:t>
            </w:r>
            <w:r>
              <w:t xml:space="preserve">, </w:t>
            </w:r>
            <w:r>
              <w:t xml:space="preserve">автоэвакуаторы </w:t>
            </w:r>
            <w:r>
              <w:t>(</w:t>
            </w:r>
            <w:r>
              <w:t xml:space="preserve">на базе </w:t>
            </w:r>
            <w:r>
              <w:t>N1)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1185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14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транспортные средства  оперативных служб</w:t>
            </w:r>
            <w:r>
              <w:t xml:space="preserve">, </w:t>
            </w:r>
            <w:r>
              <w:t>транспортные средства с грузоподъемным устройством</w:t>
            </w:r>
            <w:r>
              <w:t xml:space="preserve">, </w:t>
            </w:r>
            <w:r>
              <w:t>цистерны</w:t>
            </w:r>
            <w:r>
              <w:t xml:space="preserve">, </w:t>
            </w:r>
            <w:r>
              <w:t>автоэвакуаторы</w:t>
            </w:r>
            <w:r>
              <w:t xml:space="preserve">, </w:t>
            </w:r>
            <w:r>
              <w:t xml:space="preserve">транспортные средства для перевозки пищевых продуктов </w:t>
            </w:r>
            <w:r>
              <w:t>(</w:t>
            </w:r>
            <w:r>
              <w:t xml:space="preserve">на базе </w:t>
            </w:r>
            <w:r>
              <w:t>N2)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2135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lastRenderedPageBreak/>
              <w:t>15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Специальные </w:t>
            </w:r>
            <w:r>
              <w:t>транспортные средства  оперативных служб</w:t>
            </w:r>
            <w:r>
              <w:t xml:space="preserve">, </w:t>
            </w:r>
            <w:r>
              <w:t>транспортные средства с грузоподъемным устройством</w:t>
            </w:r>
            <w:r>
              <w:t xml:space="preserve">, </w:t>
            </w:r>
            <w:r>
              <w:t>цистерны</w:t>
            </w:r>
            <w:r>
              <w:t xml:space="preserve">, </w:t>
            </w:r>
            <w:r>
              <w:t>автоэвакуаторы</w:t>
            </w:r>
            <w:r>
              <w:t xml:space="preserve">, </w:t>
            </w:r>
            <w:r>
              <w:t xml:space="preserve">транспортные средства для перевозки пищевых продуктов </w:t>
            </w:r>
            <w:r>
              <w:t>(</w:t>
            </w:r>
            <w:r>
              <w:t xml:space="preserve">на базе </w:t>
            </w:r>
            <w:r>
              <w:t>N3)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2295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16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транспортные средства  оперативных служб</w:t>
            </w:r>
            <w:r>
              <w:t xml:space="preserve">, </w:t>
            </w:r>
            <w:r>
              <w:t>тран</w:t>
            </w:r>
            <w:r>
              <w:t>спортные средства с грузоподъемным устройством</w:t>
            </w:r>
            <w:r>
              <w:t xml:space="preserve">, </w:t>
            </w:r>
            <w:r>
              <w:t>цистерны</w:t>
            </w:r>
            <w:r>
              <w:t xml:space="preserve">, </w:t>
            </w:r>
            <w:r>
              <w:t>автоэвакуаторы</w:t>
            </w:r>
            <w:r>
              <w:t xml:space="preserve">, </w:t>
            </w:r>
            <w:r>
              <w:t xml:space="preserve">транспортные средства для перевозки пищевых продуктов </w:t>
            </w:r>
            <w:r>
              <w:t>(</w:t>
            </w:r>
            <w:r>
              <w:t>на базе О</w:t>
            </w:r>
            <w:r>
              <w:t xml:space="preserve">1, </w:t>
            </w:r>
            <w:r>
              <w:t>О</w:t>
            </w:r>
            <w:r>
              <w:t>2)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  <w:lang w:val="en-US"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875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транспортные средства  оперативных служб</w:t>
            </w:r>
            <w:r>
              <w:t xml:space="preserve">, </w:t>
            </w:r>
            <w:r>
              <w:t xml:space="preserve">транспортные средства с грузоподъемным </w:t>
            </w:r>
            <w:r>
              <w:t>устройством</w:t>
            </w:r>
            <w:r>
              <w:t xml:space="preserve">, </w:t>
            </w:r>
            <w:r>
              <w:t>цистерны</w:t>
            </w:r>
            <w:r>
              <w:t xml:space="preserve">, </w:t>
            </w:r>
            <w:r>
              <w:t>автоэвакуаторы</w:t>
            </w:r>
            <w:r>
              <w:t xml:space="preserve">, </w:t>
            </w:r>
            <w:r>
              <w:t xml:space="preserve">транспортные средства для перевозки пищевых продуктов </w:t>
            </w:r>
            <w:r>
              <w:t>(</w:t>
            </w:r>
            <w:r>
              <w:t>на базе О</w:t>
            </w:r>
            <w:r>
              <w:t xml:space="preserve">3, </w:t>
            </w:r>
            <w:r>
              <w:t>О</w:t>
            </w:r>
            <w:r>
              <w:t>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1485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ТС для коммунального хозяйства и содержания дорог (на базе N1)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1220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ТС для коммунального хозяйства и содержания дорог (на базе N2), ТС для перевозки грузов с использованием прицепа-роспуска (на базе N2)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2230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Специальные ТС для коммунального хозяйства и содержания дорог (на базе N3), ТС для перевозки </w:t>
            </w:r>
            <w:r>
              <w:t>грузов с использованием прицепа-роспуска (на базе N3)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2425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ТС для коммунального хозяйства и содержания дорог (на базе О1,О2)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940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22</w:t>
            </w:r>
            <w:r>
              <w:rPr>
                <w:i/>
                <w:iCs/>
              </w:rPr>
              <w:br/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>Специальные ТС для коммунального хозяйства и содержания дорог (на базе О3,О4)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1550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ТС для перевозки опасных грузов </w:t>
            </w:r>
            <w:r>
              <w:t>(</w:t>
            </w:r>
            <w:r>
              <w:t xml:space="preserve">на базе </w:t>
            </w:r>
            <w:r>
              <w:t>N1)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1465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ТС для перевозки опасных грузов </w:t>
            </w:r>
            <w:r>
              <w:t>(</w:t>
            </w:r>
            <w:r>
              <w:t xml:space="preserve">на базе </w:t>
            </w:r>
            <w:r>
              <w:t>N2)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2650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ТС для перевозки опасных грузов </w:t>
            </w:r>
            <w:r>
              <w:t>(</w:t>
            </w:r>
            <w:r>
              <w:t xml:space="preserve">на базе </w:t>
            </w:r>
            <w:r>
              <w:t>N3)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2845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ТС для перевозки опасных грузов </w:t>
            </w:r>
            <w:r>
              <w:t>(</w:t>
            </w:r>
            <w:r>
              <w:t xml:space="preserve">на базе </w:t>
            </w:r>
            <w:r>
              <w:t>O1, O2)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1010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27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r>
              <w:t xml:space="preserve">ТС для перевозки опасных грузов </w:t>
            </w:r>
            <w:r>
              <w:t>(</w:t>
            </w:r>
            <w:r>
              <w:t xml:space="preserve">на базе </w:t>
            </w:r>
            <w:r>
              <w:t>O3, O4)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</w:pPr>
            <w:r>
              <w:rPr>
                <w:i/>
                <w:iCs/>
              </w:rPr>
              <w:t>1710</w:t>
            </w:r>
          </w:p>
        </w:tc>
      </w:tr>
    </w:tbl>
    <w:p w:rsidR="002E05AF" w:rsidRDefault="002E05AF">
      <w:pPr>
        <w:widowControl w:val="0"/>
        <w:jc w:val="center"/>
        <w:rPr>
          <w:b/>
          <w:bCs/>
          <w:sz w:val="28"/>
          <w:szCs w:val="28"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AA179C">
      <w:pPr>
        <w:spacing w:line="360" w:lineRule="auto"/>
        <w:rPr>
          <w:i/>
          <w:iCs/>
        </w:rPr>
      </w:pPr>
      <w:r>
        <w:rPr>
          <w:i/>
          <w:iCs/>
        </w:rPr>
        <w:t>Цены утверждены Постановлением правительства Белгородской области от 18.12.2023  №703-пп.</w:t>
      </w: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2E05AF">
      <w:pPr>
        <w:spacing w:line="360" w:lineRule="auto"/>
        <w:rPr>
          <w:i/>
          <w:iCs/>
        </w:rPr>
      </w:pPr>
    </w:p>
    <w:p w:rsidR="002E05AF" w:rsidRDefault="00AA179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Цена повторного технического осмотра автотранспортных средств</w:t>
      </w:r>
    </w:p>
    <w:tbl>
      <w:tblPr>
        <w:tblStyle w:val="TableNormal"/>
        <w:tblW w:w="97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70"/>
        <w:gridCol w:w="1522"/>
        <w:gridCol w:w="1731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</w:pPr>
            <w:r>
              <w:t xml:space="preserve">Легковые авто </w:t>
            </w:r>
          </w:p>
          <w:p w:rsidR="002E05AF" w:rsidRDefault="00AA179C">
            <w:pPr>
              <w:spacing w:line="360" w:lineRule="auto"/>
            </w:pPr>
            <w:r>
              <w:t>(кат. В),руб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</w:pPr>
            <w:r>
              <w:t>Грузовые (кат.С)</w:t>
            </w:r>
          </w:p>
          <w:p w:rsidR="002E05AF" w:rsidRDefault="00AA179C">
            <w:pPr>
              <w:spacing w:line="360" w:lineRule="auto"/>
            </w:pPr>
            <w:r>
              <w:t>Автобусы (кат.Д),руб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</w:pPr>
            <w:r>
              <w:t>Без диагностики оборудованием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  <w:jc w:val="center"/>
            </w:pPr>
            <w:r>
              <w:t>550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</w:pPr>
            <w:r>
              <w:t>С использованием средств диагностирования (менее 3 пунктов неисправностей)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  <w:jc w:val="center"/>
            </w:pPr>
            <w:r>
              <w:t>800</w:t>
            </w:r>
          </w:p>
        </w:tc>
      </w:tr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</w:pPr>
            <w:r>
              <w:t>С использованием средств диагностирования (более 3 пунктов неисправностей)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  <w:jc w:val="center"/>
            </w:pPr>
            <w:r>
              <w:t>6</w:t>
            </w:r>
            <w:r>
              <w:t>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spacing w:line="360" w:lineRule="auto"/>
              <w:jc w:val="center"/>
            </w:pPr>
            <w:r>
              <w:t>1000</w:t>
            </w:r>
          </w:p>
        </w:tc>
      </w:tr>
    </w:tbl>
    <w:p w:rsidR="002E05AF" w:rsidRDefault="002E05AF">
      <w:pPr>
        <w:widowControl w:val="0"/>
        <w:rPr>
          <w:b/>
          <w:bCs/>
          <w:sz w:val="28"/>
          <w:szCs w:val="28"/>
        </w:rPr>
      </w:pPr>
    </w:p>
    <w:p w:rsidR="002E05AF" w:rsidRDefault="002E05AF">
      <w:pPr>
        <w:spacing w:line="360" w:lineRule="auto"/>
        <w:rPr>
          <w:b/>
          <w:bCs/>
          <w:sz w:val="28"/>
          <w:szCs w:val="28"/>
        </w:rPr>
      </w:pPr>
    </w:p>
    <w:p w:rsidR="002E05AF" w:rsidRDefault="002E05AF">
      <w:pPr>
        <w:spacing w:line="360" w:lineRule="auto"/>
        <w:rPr>
          <w:b/>
          <w:bCs/>
          <w:sz w:val="28"/>
          <w:szCs w:val="28"/>
        </w:rPr>
      </w:pPr>
    </w:p>
    <w:tbl>
      <w:tblPr>
        <w:tblStyle w:val="TableNormal"/>
        <w:tblW w:w="99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84"/>
        <w:gridCol w:w="3623"/>
        <w:gridCol w:w="313"/>
      </w:tblGrid>
      <w:tr w:rsidR="002E0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2E05AF" w:rsidRDefault="00AA179C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предприниматель</w:t>
            </w:r>
          </w:p>
          <w:p w:rsidR="002E05AF" w:rsidRDefault="002E05AF">
            <w:pPr>
              <w:jc w:val="center"/>
              <w:rPr>
                <w:sz w:val="22"/>
                <w:szCs w:val="22"/>
              </w:rPr>
            </w:pPr>
          </w:p>
          <w:p w:rsidR="002E05AF" w:rsidRDefault="00AA1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E05AF" w:rsidRDefault="002E05AF">
            <w:pPr>
              <w:jc w:val="right"/>
              <w:rPr>
                <w:sz w:val="22"/>
                <w:szCs w:val="22"/>
              </w:rPr>
            </w:pPr>
          </w:p>
          <w:p w:rsidR="002E05AF" w:rsidRDefault="00AA179C">
            <w:r>
              <w:rPr>
                <w:b/>
                <w:bCs/>
                <w:sz w:val="22"/>
                <w:szCs w:val="22"/>
              </w:rPr>
              <w:t>________________________/М.А.Ефимов/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AA1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2E05AF" w:rsidRDefault="002E05AF">
            <w:pPr>
              <w:rPr>
                <w:b/>
                <w:bCs/>
                <w:sz w:val="22"/>
                <w:szCs w:val="22"/>
              </w:rPr>
            </w:pPr>
          </w:p>
          <w:p w:rsidR="002E05AF" w:rsidRDefault="002E05AF">
            <w:pPr>
              <w:rPr>
                <w:b/>
                <w:bCs/>
                <w:sz w:val="22"/>
                <w:szCs w:val="22"/>
              </w:rPr>
            </w:pPr>
          </w:p>
          <w:p w:rsidR="002E05AF" w:rsidRDefault="002E05AF">
            <w:pPr>
              <w:rPr>
                <w:b/>
                <w:bCs/>
                <w:sz w:val="22"/>
                <w:szCs w:val="22"/>
              </w:rPr>
            </w:pPr>
          </w:p>
          <w:p w:rsidR="002E05AF" w:rsidRDefault="002E05AF">
            <w:pPr>
              <w:rPr>
                <w:b/>
                <w:bCs/>
                <w:sz w:val="22"/>
                <w:szCs w:val="22"/>
              </w:rPr>
            </w:pPr>
          </w:p>
          <w:p w:rsidR="002E05AF" w:rsidRDefault="002E05AF">
            <w:pPr>
              <w:rPr>
                <w:sz w:val="22"/>
                <w:szCs w:val="22"/>
              </w:rPr>
            </w:pPr>
          </w:p>
          <w:p w:rsidR="002E05AF" w:rsidRDefault="00AA179C">
            <w:r>
              <w:rPr>
                <w:sz w:val="22"/>
                <w:szCs w:val="22"/>
              </w:rPr>
              <w:t xml:space="preserve">_______________ </w:t>
            </w:r>
            <w:r>
              <w:rPr>
                <w:b/>
                <w:bCs/>
                <w:sz w:val="22"/>
                <w:szCs w:val="22"/>
              </w:rPr>
              <w:t>/ /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5AF" w:rsidRDefault="002E05AF"/>
        </w:tc>
      </w:tr>
    </w:tbl>
    <w:p w:rsidR="002E05AF" w:rsidRDefault="002E05AF">
      <w:pPr>
        <w:widowControl w:val="0"/>
        <w:rPr>
          <w:b/>
          <w:bCs/>
          <w:sz w:val="28"/>
          <w:szCs w:val="28"/>
        </w:rPr>
      </w:pPr>
    </w:p>
    <w:p w:rsidR="002E05AF" w:rsidRDefault="002E05AF"/>
    <w:sectPr w:rsidR="002E05AF" w:rsidSect="002E05AF">
      <w:headerReference w:type="default" r:id="rId6"/>
      <w:footerReference w:type="default" r:id="rId7"/>
      <w:pgSz w:w="11900" w:h="16840"/>
      <w:pgMar w:top="719" w:right="926" w:bottom="567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9C" w:rsidRDefault="00AA179C" w:rsidP="002E05AF">
      <w:r>
        <w:separator/>
      </w:r>
    </w:p>
  </w:endnote>
  <w:endnote w:type="continuationSeparator" w:id="1">
    <w:p w:rsidR="00AA179C" w:rsidRDefault="00AA179C" w:rsidP="002E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AF" w:rsidRDefault="002E05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9C" w:rsidRDefault="00AA179C" w:rsidP="002E05AF">
      <w:r>
        <w:separator/>
      </w:r>
    </w:p>
  </w:footnote>
  <w:footnote w:type="continuationSeparator" w:id="1">
    <w:p w:rsidR="00AA179C" w:rsidRDefault="00AA179C" w:rsidP="002E0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AF" w:rsidRDefault="002E05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5AF"/>
    <w:rsid w:val="002E05AF"/>
    <w:rsid w:val="00865105"/>
    <w:rsid w:val="00A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AF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5AF"/>
    <w:rPr>
      <w:u w:val="single"/>
    </w:rPr>
  </w:style>
  <w:style w:type="table" w:customStyle="1" w:styleId="TableNormal">
    <w:name w:val="Table Normal"/>
    <w:rsid w:val="002E0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E05A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Style1">
    <w:name w:val="Style 1"/>
    <w:rsid w:val="002E05AF"/>
    <w:pPr>
      <w:widowControl w:val="0"/>
    </w:pPr>
    <w:rPr>
      <w:rFonts w:cs="Arial Unicode MS"/>
      <w:color w:val="000000"/>
      <w:u w:color="000000"/>
      <w:shd w:val="nil"/>
      <w:lang w:val="en-US"/>
    </w:rPr>
  </w:style>
  <w:style w:type="paragraph" w:customStyle="1" w:styleId="ConsNonformat">
    <w:name w:val="ConsNonformat"/>
    <w:rsid w:val="002E05AF"/>
    <w:pPr>
      <w:widowControl w:val="0"/>
      <w:suppressAutoHyphens/>
    </w:pPr>
    <w:rPr>
      <w:rFonts w:ascii="Courier New" w:hAnsi="Courier New" w:cs="Arial Unicode MS"/>
      <w:color w:val="000000"/>
      <w:u w:color="000000"/>
      <w:shd w:val="nil"/>
    </w:rPr>
  </w:style>
  <w:style w:type="paragraph" w:customStyle="1" w:styleId="ConsNormal">
    <w:name w:val="ConsNormal"/>
    <w:rsid w:val="002E05AF"/>
    <w:pPr>
      <w:widowControl w:val="0"/>
      <w:suppressAutoHyphens/>
      <w:ind w:firstLine="720"/>
    </w:pPr>
    <w:rPr>
      <w:rFonts w:ascii="Arial" w:hAnsi="Arial" w:cs="Arial Unicode MS"/>
      <w:color w:val="000000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foxik5k1985@hotmail.com</cp:lastModifiedBy>
  <cp:revision>2</cp:revision>
  <dcterms:created xsi:type="dcterms:W3CDTF">2024-02-20T06:23:00Z</dcterms:created>
  <dcterms:modified xsi:type="dcterms:W3CDTF">2024-02-20T06:23:00Z</dcterms:modified>
</cp:coreProperties>
</file>